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90178">
      <w:pPr>
        <w:spacing w:line="360" w:lineRule="auto"/>
        <w:ind w:firstLine="560"/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/>
          <w:b/>
          <w:bCs/>
          <w:sz w:val="36"/>
          <w:szCs w:val="36"/>
        </w:rPr>
        <w:t>征文格式</w:t>
      </w:r>
    </w:p>
    <w:bookmarkEnd w:id="0"/>
    <w:p w14:paraId="75EC470D">
      <w:pPr>
        <w:spacing w:line="360" w:lineRule="auto"/>
        <w:ind w:firstLine="560"/>
        <w:jc w:val="center"/>
        <w:rPr>
          <w:rFonts w:ascii="仿宋" w:hAnsi="仿宋" w:eastAsia="仿宋"/>
          <w:b/>
          <w:bCs/>
          <w:sz w:val="28"/>
          <w:szCs w:val="28"/>
        </w:rPr>
      </w:pPr>
    </w:p>
    <w:p w14:paraId="573DB057">
      <w:pPr>
        <w:spacing w:line="360" w:lineRule="auto"/>
        <w:ind w:firstLine="56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1.投稿论文需紧扣会议主题，政治观点正确，有独到见解和学术价值，每人限投一稿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含合写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000-1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000字为宜。摘要300字左右，关键词3-5个，作者简介附于文后，请注明出生年月、学校、院系、研究方向、联系方式等。</w:t>
      </w:r>
    </w:p>
    <w:p w14:paraId="74A2ED84">
      <w:pPr>
        <w:spacing w:line="360" w:lineRule="auto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2.论文全文采用宋体，1.5倍行距。标题为小三号黑体加粗居中。内容摘要、关键词、正文为五号字体，注释采用脚注、小五号字体。</w:t>
      </w:r>
    </w:p>
    <w:p w14:paraId="297EE115">
      <w:pPr>
        <w:spacing w:line="360" w:lineRule="auto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3.参考文献列于文末，五号字体。著录规范参照《马克思主义研究》。</w:t>
      </w:r>
    </w:p>
    <w:p w14:paraId="0C82D433">
      <w:pPr>
        <w:spacing w:line="360" w:lineRule="auto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4.本会议产生的学术成果仅用于学术交流，论文作者请恪守学术道德和学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术</w:t>
      </w:r>
      <w:r>
        <w:rPr>
          <w:rFonts w:hint="eastAsia" w:ascii="仿宋" w:hAnsi="仿宋" w:eastAsia="仿宋"/>
          <w:sz w:val="28"/>
          <w:szCs w:val="28"/>
        </w:rPr>
        <w:t>规范。</w:t>
      </w:r>
    </w:p>
    <w:p w14:paraId="0B382A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37E82B"/>
    <w:rsid w:val="DF37E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2024-12-21T11:13:00Z</dcterms:created>
  <dc:creator>Vellichor_52hzT</dc:creator>
  <cp:lastModifiedBy>Vellichor_52hzT</cp:lastModifiedBy>
  <dcterms:modified xsi:type="dcterms:W3CDTF">2024-12-21T11:14:09Z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3EFAA999B1CB24226B32666718F1034C_41</vt:lpwstr>
  </property>
</Properties>
</file>